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5D7" w:rsidRPr="008D65D7" w:rsidRDefault="0018398C" w:rsidP="008D65D7">
      <w:pPr>
        <w:shd w:val="clear" w:color="auto" w:fill="FFFFFF"/>
        <w:rPr>
          <w:rFonts w:ascii="Arial Narrow" w:eastAsia="Times New Roman" w:hAnsi="Arial Narrow" w:cs="Times New Roman"/>
          <w:b/>
          <w:color w:val="000000"/>
          <w:sz w:val="24"/>
          <w:szCs w:val="24"/>
        </w:rPr>
      </w:pPr>
      <w:r w:rsidRPr="008D65D7">
        <w:rPr>
          <w:rFonts w:ascii="Arial Narrow" w:eastAsia="Calibri" w:hAnsi="Arial Narrow" w:cs="Times New Roman"/>
          <w:b/>
          <w:sz w:val="24"/>
          <w:szCs w:val="24"/>
          <w:lang w:eastAsia="en-US"/>
        </w:rPr>
        <w:t>Ofício Circular</w:t>
      </w:r>
      <w:r w:rsidR="008D65D7" w:rsidRPr="008D65D7">
        <w:rPr>
          <w:rFonts w:ascii="Arial Narrow" w:eastAsia="Calibri" w:hAnsi="Arial Narrow" w:cs="Times New Roman"/>
          <w:b/>
          <w:sz w:val="24"/>
          <w:szCs w:val="24"/>
          <w:lang w:eastAsia="en-US"/>
        </w:rPr>
        <w:t xml:space="preserve"> </w:t>
      </w:r>
      <w:r w:rsidR="008D65D7" w:rsidRPr="008D65D7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GPRRN </w:t>
      </w:r>
      <w:r w:rsidR="00DB3768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01</w:t>
      </w:r>
      <w:r w:rsidR="009C6E5A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/201</w:t>
      </w:r>
      <w:r w:rsidR="00DB3768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8</w:t>
      </w:r>
    </w:p>
    <w:p w:rsidR="0018398C" w:rsidRPr="008D65D7" w:rsidRDefault="0018398C" w:rsidP="0018398C">
      <w:pPr>
        <w:spacing w:after="200" w:line="276" w:lineRule="auto"/>
        <w:rPr>
          <w:rFonts w:ascii="Arial Narrow" w:eastAsia="Calibri" w:hAnsi="Arial Narrow" w:cs="Times New Roman"/>
          <w:b/>
          <w:sz w:val="24"/>
          <w:szCs w:val="24"/>
          <w:lang w:eastAsia="en-US"/>
        </w:rPr>
      </w:pPr>
      <w:r w:rsidRPr="008D65D7">
        <w:rPr>
          <w:rFonts w:ascii="Arial Narrow" w:eastAsia="Calibri" w:hAnsi="Arial Narrow" w:cs="Times New Roman"/>
          <w:b/>
          <w:sz w:val="24"/>
          <w:szCs w:val="24"/>
          <w:lang w:eastAsia="en-US"/>
        </w:rPr>
        <w:t xml:space="preserve"> </w:t>
      </w:r>
      <w:r w:rsidR="008D65D7" w:rsidRPr="008D65D7">
        <w:rPr>
          <w:rFonts w:ascii="Arial Narrow" w:eastAsia="Calibri" w:hAnsi="Arial Narrow" w:cs="Times New Roman"/>
          <w:b/>
          <w:sz w:val="24"/>
          <w:szCs w:val="24"/>
          <w:lang w:eastAsia="en-US"/>
        </w:rPr>
        <w:t xml:space="preserve"> </w:t>
      </w:r>
    </w:p>
    <w:p w:rsidR="0018398C" w:rsidRPr="008D65D7" w:rsidRDefault="0018398C" w:rsidP="0018398C">
      <w:pPr>
        <w:spacing w:after="200" w:line="276" w:lineRule="auto"/>
        <w:ind w:left="4248"/>
        <w:rPr>
          <w:rFonts w:ascii="Arial Narrow" w:eastAsia="Calibri" w:hAnsi="Arial Narrow" w:cs="Times New Roman"/>
          <w:sz w:val="24"/>
          <w:szCs w:val="24"/>
          <w:lang w:eastAsia="en-US"/>
        </w:rPr>
      </w:pPr>
      <w:r w:rsidRPr="008D65D7">
        <w:rPr>
          <w:rFonts w:ascii="Arial Narrow" w:eastAsia="Calibri" w:hAnsi="Arial Narrow"/>
          <w:sz w:val="24"/>
          <w:szCs w:val="24"/>
          <w:lang w:eastAsia="en-US"/>
        </w:rPr>
        <w:t>Matos Costa-SC</w:t>
      </w: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 xml:space="preserve">, </w:t>
      </w:r>
      <w:r w:rsidR="00DB3768">
        <w:rPr>
          <w:rFonts w:ascii="Arial Narrow" w:eastAsia="Calibri" w:hAnsi="Arial Narrow" w:cs="Times New Roman"/>
          <w:sz w:val="24"/>
          <w:szCs w:val="24"/>
          <w:lang w:eastAsia="en-US"/>
        </w:rPr>
        <w:t>07</w:t>
      </w: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 xml:space="preserve"> de </w:t>
      </w:r>
      <w:r w:rsidR="00DB3768">
        <w:rPr>
          <w:rFonts w:ascii="Arial Narrow" w:eastAsia="Calibri" w:hAnsi="Arial Narrow" w:cs="Times New Roman"/>
          <w:sz w:val="24"/>
          <w:szCs w:val="24"/>
          <w:lang w:eastAsia="en-US"/>
        </w:rPr>
        <w:t>Fevereiro</w:t>
      </w: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 xml:space="preserve"> de 201</w:t>
      </w:r>
      <w:r w:rsidR="00DB3768">
        <w:rPr>
          <w:rFonts w:ascii="Arial Narrow" w:eastAsia="Calibri" w:hAnsi="Arial Narrow" w:cs="Times New Roman"/>
          <w:sz w:val="24"/>
          <w:szCs w:val="24"/>
          <w:lang w:eastAsia="en-US"/>
        </w:rPr>
        <w:t>8</w:t>
      </w:r>
      <w:r w:rsidRPr="008D65D7">
        <w:rPr>
          <w:rFonts w:ascii="Arial Narrow" w:eastAsia="Calibri" w:hAnsi="Arial Narrow"/>
          <w:sz w:val="24"/>
          <w:szCs w:val="24"/>
          <w:lang w:eastAsia="en-US"/>
        </w:rPr>
        <w:t>.</w:t>
      </w:r>
    </w:p>
    <w:p w:rsidR="0018398C" w:rsidRPr="008D65D7" w:rsidRDefault="0018398C" w:rsidP="0018398C">
      <w:pPr>
        <w:tabs>
          <w:tab w:val="left" w:pos="2380"/>
        </w:tabs>
        <w:spacing w:after="200" w:line="276" w:lineRule="auto"/>
        <w:rPr>
          <w:rFonts w:ascii="Arial Narrow" w:eastAsia="Calibri" w:hAnsi="Arial Narrow" w:cs="Times New Roman"/>
          <w:sz w:val="24"/>
          <w:szCs w:val="24"/>
          <w:lang w:eastAsia="en-US"/>
        </w:rPr>
      </w:pP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ab/>
      </w:r>
    </w:p>
    <w:p w:rsidR="0018398C" w:rsidRPr="008D65D7" w:rsidRDefault="0018398C" w:rsidP="0018398C">
      <w:pPr>
        <w:tabs>
          <w:tab w:val="left" w:pos="4470"/>
        </w:tabs>
        <w:spacing w:after="200" w:line="276" w:lineRule="auto"/>
        <w:ind w:left="708" w:firstLine="708"/>
        <w:rPr>
          <w:rFonts w:ascii="Arial Narrow" w:eastAsia="Calibri" w:hAnsi="Arial Narrow" w:cs="Times New Roman"/>
          <w:sz w:val="24"/>
          <w:szCs w:val="24"/>
          <w:lang w:eastAsia="en-US"/>
        </w:rPr>
      </w:pP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>Prezado (a) Senhor (a)</w:t>
      </w:r>
      <w:bookmarkStart w:id="0" w:name="_GoBack"/>
      <w:bookmarkEnd w:id="0"/>
    </w:p>
    <w:p w:rsidR="0018398C" w:rsidRPr="008D65D7" w:rsidRDefault="0018398C" w:rsidP="0018398C">
      <w:pPr>
        <w:tabs>
          <w:tab w:val="left" w:pos="4470"/>
        </w:tabs>
        <w:spacing w:after="200" w:line="276" w:lineRule="auto"/>
        <w:rPr>
          <w:rFonts w:ascii="Arial Narrow" w:eastAsia="Calibri" w:hAnsi="Arial Narrow" w:cs="Times New Roman"/>
          <w:sz w:val="24"/>
          <w:szCs w:val="24"/>
          <w:lang w:eastAsia="en-US"/>
        </w:rPr>
      </w:pPr>
    </w:p>
    <w:p w:rsidR="0018398C" w:rsidRPr="008D65D7" w:rsidRDefault="0018398C" w:rsidP="0018398C">
      <w:pPr>
        <w:tabs>
          <w:tab w:val="left" w:pos="4470"/>
        </w:tabs>
        <w:spacing w:after="200" w:line="276" w:lineRule="auto"/>
        <w:jc w:val="both"/>
        <w:rPr>
          <w:rFonts w:ascii="Arial Narrow" w:eastAsia="Calibri" w:hAnsi="Arial Narrow" w:cs="Times New Roman"/>
          <w:sz w:val="24"/>
          <w:szCs w:val="24"/>
          <w:lang w:eastAsia="en-US"/>
        </w:rPr>
      </w:pP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 xml:space="preserve">                         A Lei de Responsabilidade Fiscal estabelece no § 4º do artigo 9º que ate o final dos meses de maio, setembro e fevereiro, o Poder Executivo demonstrará e avaliará o cumprimento das metas fiscais de cada quadrimestre, em audiência publica.</w:t>
      </w:r>
    </w:p>
    <w:p w:rsidR="0018398C" w:rsidRPr="008D65D7" w:rsidRDefault="0018398C" w:rsidP="0018398C">
      <w:pPr>
        <w:spacing w:after="200" w:line="276" w:lineRule="auto"/>
        <w:jc w:val="both"/>
        <w:rPr>
          <w:rFonts w:ascii="Arial Narrow" w:eastAsia="Calibri" w:hAnsi="Arial Narrow" w:cs="Times New Roman"/>
          <w:sz w:val="24"/>
          <w:szCs w:val="24"/>
          <w:lang w:eastAsia="en-US"/>
        </w:rPr>
      </w:pP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 xml:space="preserve">                        Em cumprimento a disposição legal, a Administração Municipal de </w:t>
      </w:r>
      <w:r w:rsidRPr="008D65D7">
        <w:rPr>
          <w:rFonts w:ascii="Arial Narrow" w:eastAsia="Calibri" w:hAnsi="Arial Narrow"/>
          <w:sz w:val="24"/>
          <w:szCs w:val="24"/>
          <w:lang w:eastAsia="en-US"/>
        </w:rPr>
        <w:t>Matos Costa</w:t>
      </w: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 xml:space="preserve">, Estado de Santa Catarina, através do presente convida Vossa Senhoria e a população em geral do município para participar da Audiência Pública, onde será demonstrado e avaliado o cumprimento das metas fiscais relativo ao </w:t>
      </w:r>
      <w:r w:rsidR="00DB3768">
        <w:rPr>
          <w:rFonts w:ascii="Arial Narrow" w:eastAsia="Calibri" w:hAnsi="Arial Narrow" w:cs="Times New Roman"/>
          <w:sz w:val="24"/>
          <w:szCs w:val="24"/>
          <w:lang w:eastAsia="en-US"/>
        </w:rPr>
        <w:t>Terceiro</w:t>
      </w: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 xml:space="preserve"> Quadrimestre do exercício de 201</w:t>
      </w:r>
      <w:r w:rsidRPr="008D65D7">
        <w:rPr>
          <w:rFonts w:ascii="Arial Narrow" w:eastAsia="Calibri" w:hAnsi="Arial Narrow"/>
          <w:sz w:val="24"/>
          <w:szCs w:val="24"/>
          <w:lang w:eastAsia="en-US"/>
        </w:rPr>
        <w:t>7</w:t>
      </w:r>
      <w:r w:rsidR="005049CB">
        <w:rPr>
          <w:rFonts w:ascii="Arial Narrow" w:eastAsia="Calibri" w:hAnsi="Arial Narrow" w:cs="Times New Roman"/>
          <w:sz w:val="24"/>
          <w:szCs w:val="24"/>
          <w:lang w:eastAsia="en-US"/>
        </w:rPr>
        <w:t>,</w:t>
      </w: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 xml:space="preserve"> a qual se realizará no próximo dia </w:t>
      </w:r>
      <w:r w:rsidR="003B4EB0" w:rsidRPr="00D6427A">
        <w:rPr>
          <w:rFonts w:ascii="Arial Narrow" w:eastAsia="Calibri" w:hAnsi="Arial Narrow" w:cs="Times New Roman"/>
          <w:b/>
          <w:sz w:val="24"/>
          <w:szCs w:val="24"/>
          <w:lang w:eastAsia="en-US"/>
        </w:rPr>
        <w:t>2</w:t>
      </w:r>
      <w:r w:rsidR="00DB3768">
        <w:rPr>
          <w:rFonts w:ascii="Arial Narrow" w:eastAsia="Calibri" w:hAnsi="Arial Narrow" w:cs="Times New Roman"/>
          <w:b/>
          <w:sz w:val="24"/>
          <w:szCs w:val="24"/>
          <w:lang w:eastAsia="en-US"/>
        </w:rPr>
        <w:t>7</w:t>
      </w:r>
      <w:r w:rsidRPr="00D6427A">
        <w:rPr>
          <w:rFonts w:ascii="Arial Narrow" w:eastAsia="Calibri" w:hAnsi="Arial Narrow" w:cs="Times New Roman"/>
          <w:b/>
          <w:sz w:val="24"/>
          <w:szCs w:val="24"/>
          <w:lang w:eastAsia="en-US"/>
        </w:rPr>
        <w:t xml:space="preserve"> de </w:t>
      </w:r>
      <w:r w:rsidR="00DB3768">
        <w:rPr>
          <w:rFonts w:ascii="Arial Narrow" w:eastAsia="Calibri" w:hAnsi="Arial Narrow" w:cs="Times New Roman"/>
          <w:b/>
          <w:sz w:val="24"/>
          <w:szCs w:val="24"/>
          <w:lang w:eastAsia="en-US"/>
        </w:rPr>
        <w:t>Fevereiro</w:t>
      </w:r>
      <w:r w:rsidRPr="00D6427A">
        <w:rPr>
          <w:rFonts w:ascii="Arial Narrow" w:eastAsia="Calibri" w:hAnsi="Arial Narrow"/>
          <w:b/>
          <w:sz w:val="24"/>
          <w:szCs w:val="24"/>
          <w:lang w:eastAsia="en-US"/>
        </w:rPr>
        <w:t xml:space="preserve">, </w:t>
      </w:r>
      <w:r w:rsidRPr="00D6427A">
        <w:rPr>
          <w:rFonts w:ascii="Arial Narrow" w:eastAsia="Calibri" w:hAnsi="Arial Narrow" w:cs="Times New Roman"/>
          <w:b/>
          <w:sz w:val="24"/>
          <w:szCs w:val="24"/>
          <w:lang w:eastAsia="en-US"/>
        </w:rPr>
        <w:t xml:space="preserve">ás </w:t>
      </w:r>
      <w:r w:rsidR="00DB3768">
        <w:rPr>
          <w:rFonts w:ascii="Arial Narrow" w:eastAsia="Calibri" w:hAnsi="Arial Narrow" w:cs="Times New Roman"/>
          <w:b/>
          <w:sz w:val="24"/>
          <w:szCs w:val="24"/>
          <w:lang w:eastAsia="en-US"/>
        </w:rPr>
        <w:t>10</w:t>
      </w:r>
      <w:r w:rsidRPr="00D6427A">
        <w:rPr>
          <w:rFonts w:ascii="Arial Narrow" w:eastAsia="Calibri" w:hAnsi="Arial Narrow"/>
          <w:b/>
          <w:sz w:val="24"/>
          <w:szCs w:val="24"/>
          <w:lang w:eastAsia="en-US"/>
        </w:rPr>
        <w:t>h</w:t>
      </w: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 xml:space="preserve"> tendo como local sala de reuniões da prefeitura municipal.</w:t>
      </w:r>
    </w:p>
    <w:p w:rsidR="0018398C" w:rsidRPr="008D65D7" w:rsidRDefault="0018398C" w:rsidP="0018398C">
      <w:pPr>
        <w:spacing w:after="200" w:line="276" w:lineRule="auto"/>
        <w:jc w:val="both"/>
        <w:rPr>
          <w:rFonts w:ascii="Arial Narrow" w:eastAsia="Calibri" w:hAnsi="Arial Narrow" w:cs="Times New Roman"/>
          <w:sz w:val="24"/>
          <w:szCs w:val="24"/>
          <w:lang w:eastAsia="en-US"/>
        </w:rPr>
      </w:pP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ab/>
      </w: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ab/>
        <w:t>Um dos pilares de sustentação da Lei de Responsabilidade Fiscal é a transparência da gestão fiscal mediante a participação popular. Assim, sua presença na audiência pública acima mencionada é de extrema importância pela oportunidade do efetivo exercício da cidadania e colaboração com o Poder Público.</w:t>
      </w:r>
    </w:p>
    <w:p w:rsidR="0018398C" w:rsidRPr="008D65D7" w:rsidRDefault="0018398C" w:rsidP="0018398C">
      <w:pPr>
        <w:spacing w:after="200" w:line="276" w:lineRule="auto"/>
        <w:jc w:val="both"/>
        <w:rPr>
          <w:rFonts w:ascii="Arial Narrow" w:eastAsia="Calibri" w:hAnsi="Arial Narrow" w:cs="Times New Roman"/>
          <w:sz w:val="24"/>
          <w:szCs w:val="24"/>
          <w:lang w:eastAsia="en-US"/>
        </w:rPr>
      </w:pPr>
    </w:p>
    <w:p w:rsidR="0018398C" w:rsidRPr="008D65D7" w:rsidRDefault="0018398C" w:rsidP="0018398C">
      <w:pPr>
        <w:spacing w:after="200" w:line="276" w:lineRule="auto"/>
        <w:ind w:left="708" w:firstLine="708"/>
        <w:jc w:val="both"/>
        <w:rPr>
          <w:rFonts w:ascii="Arial Narrow" w:eastAsia="Calibri" w:hAnsi="Arial Narrow" w:cs="Times New Roman"/>
          <w:sz w:val="24"/>
          <w:szCs w:val="24"/>
          <w:lang w:eastAsia="en-US"/>
        </w:rPr>
      </w:pPr>
      <w:r w:rsidRPr="008D65D7">
        <w:rPr>
          <w:rFonts w:ascii="Arial Narrow" w:eastAsia="Calibri" w:hAnsi="Arial Narrow" w:cs="Times New Roman"/>
          <w:sz w:val="24"/>
          <w:szCs w:val="24"/>
          <w:lang w:eastAsia="en-US"/>
        </w:rPr>
        <w:t>Atenciosamente,</w:t>
      </w:r>
    </w:p>
    <w:p w:rsidR="0018398C" w:rsidRPr="008D65D7" w:rsidRDefault="0018398C" w:rsidP="0018398C">
      <w:pPr>
        <w:spacing w:after="200" w:line="276" w:lineRule="auto"/>
        <w:jc w:val="both"/>
        <w:rPr>
          <w:rFonts w:ascii="Arial Narrow" w:eastAsia="Calibri" w:hAnsi="Arial Narrow" w:cs="Times New Roman"/>
          <w:sz w:val="24"/>
          <w:szCs w:val="24"/>
          <w:lang w:eastAsia="en-US"/>
        </w:rPr>
      </w:pPr>
    </w:p>
    <w:p w:rsidR="0018398C" w:rsidRPr="008D65D7" w:rsidRDefault="0018398C" w:rsidP="0018398C">
      <w:pPr>
        <w:jc w:val="center"/>
        <w:rPr>
          <w:rFonts w:ascii="Arial Narrow" w:eastAsia="Calibri" w:hAnsi="Arial Narrow" w:cs="Times New Roman"/>
          <w:sz w:val="24"/>
          <w:szCs w:val="24"/>
          <w:lang w:eastAsia="en-US"/>
        </w:rPr>
      </w:pPr>
    </w:p>
    <w:p w:rsidR="0018398C" w:rsidRPr="008D65D7" w:rsidRDefault="0018398C" w:rsidP="0018398C">
      <w:pPr>
        <w:jc w:val="center"/>
        <w:rPr>
          <w:rFonts w:ascii="Arial Narrow" w:eastAsia="Calibri" w:hAnsi="Arial Narrow" w:cs="Times New Roman"/>
          <w:b/>
          <w:sz w:val="24"/>
          <w:szCs w:val="24"/>
          <w:lang w:eastAsia="en-US"/>
        </w:rPr>
      </w:pPr>
      <w:r w:rsidRPr="008D65D7">
        <w:rPr>
          <w:rFonts w:ascii="Arial Narrow" w:eastAsia="Calibri" w:hAnsi="Arial Narrow"/>
          <w:b/>
          <w:sz w:val="24"/>
          <w:szCs w:val="24"/>
          <w:lang w:eastAsia="en-US"/>
        </w:rPr>
        <w:t>Raul Ribas Neto</w:t>
      </w:r>
    </w:p>
    <w:p w:rsidR="0018398C" w:rsidRDefault="0018398C" w:rsidP="0018398C">
      <w:pPr>
        <w:jc w:val="center"/>
        <w:rPr>
          <w:rFonts w:ascii="Arial Narrow" w:eastAsia="Calibri" w:hAnsi="Arial Narrow" w:cs="Times New Roman"/>
          <w:b/>
          <w:sz w:val="24"/>
          <w:szCs w:val="24"/>
          <w:lang w:eastAsia="en-US"/>
        </w:rPr>
      </w:pPr>
      <w:r w:rsidRPr="008D65D7">
        <w:rPr>
          <w:rFonts w:ascii="Arial Narrow" w:eastAsia="Calibri" w:hAnsi="Arial Narrow" w:cs="Times New Roman"/>
          <w:b/>
          <w:sz w:val="24"/>
          <w:szCs w:val="24"/>
          <w:lang w:eastAsia="en-US"/>
        </w:rPr>
        <w:t>Prefeito Municipal</w:t>
      </w:r>
    </w:p>
    <w:p w:rsidR="00DB3768" w:rsidRDefault="00DB3768" w:rsidP="0018398C">
      <w:pPr>
        <w:jc w:val="center"/>
        <w:rPr>
          <w:rFonts w:ascii="Arial Narrow" w:eastAsia="Calibri" w:hAnsi="Arial Narrow" w:cs="Times New Roman"/>
          <w:b/>
          <w:sz w:val="24"/>
          <w:szCs w:val="24"/>
          <w:lang w:eastAsia="en-US"/>
        </w:rPr>
      </w:pPr>
    </w:p>
    <w:p w:rsidR="00DB3768" w:rsidRDefault="00DB3768" w:rsidP="0018398C">
      <w:pPr>
        <w:jc w:val="center"/>
        <w:rPr>
          <w:rFonts w:ascii="Arial Narrow" w:eastAsia="Calibri" w:hAnsi="Arial Narrow" w:cs="Times New Roman"/>
          <w:b/>
          <w:sz w:val="24"/>
          <w:szCs w:val="24"/>
          <w:lang w:eastAsia="en-US"/>
        </w:rPr>
      </w:pPr>
    </w:p>
    <w:sectPr w:rsidR="00DB3768" w:rsidSect="008D4EAA">
      <w:headerReference w:type="default" r:id="rId6"/>
      <w:footerReference w:type="default" r:id="rId7"/>
      <w:pgSz w:w="11907" w:h="16840" w:code="9"/>
      <w:pgMar w:top="1486" w:right="1418" w:bottom="851" w:left="1418" w:header="283" w:footer="283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3D81" w:rsidRDefault="00023D81" w:rsidP="005E3E4B">
      <w:r>
        <w:separator/>
      </w:r>
    </w:p>
  </w:endnote>
  <w:endnote w:type="continuationSeparator" w:id="1">
    <w:p w:rsidR="00023D81" w:rsidRDefault="00023D81" w:rsidP="005E3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1D" w:rsidRDefault="00F63748" w:rsidP="008C2C1D">
    <w:pPr>
      <w:pStyle w:val="Rodap"/>
      <w:pBdr>
        <w:top w:val="thinThickSmallGap" w:sz="24" w:space="1" w:color="823B0B" w:themeColor="accent2" w:themeShade="7F"/>
      </w:pBdr>
      <w:tabs>
        <w:tab w:val="clear" w:pos="4252"/>
        <w:tab w:val="clear" w:pos="8504"/>
        <w:tab w:val="right" w:pos="9071"/>
      </w:tabs>
      <w:rPr>
        <w:rFonts w:asciiTheme="majorHAnsi" w:hAnsiTheme="majorHAnsi"/>
      </w:rPr>
    </w:pPr>
    <w:r>
      <w:rPr>
        <w:rFonts w:asciiTheme="majorHAnsi" w:hAnsiTheme="majorHAnsi"/>
      </w:rPr>
      <w:t>Prefeitura Municipal de Matos Costa-SC  Rua Manoel Lourenço de Araujo, 137, CentroMatos Costa-SC. Fone: (49) 3247 1121</w:t>
    </w:r>
    <w:r>
      <w:rPr>
        <w:rFonts w:asciiTheme="majorHAnsi" w:hAnsiTheme="majorHAnsi"/>
      </w:rPr>
      <w:tab/>
      <w:t xml:space="preserve">Página </w:t>
    </w:r>
    <w:r w:rsidR="00C90FF1">
      <w:fldChar w:fldCharType="begin"/>
    </w:r>
    <w:r>
      <w:instrText xml:space="preserve"> PAGE   \* MERGEFORMAT </w:instrText>
    </w:r>
    <w:r w:rsidR="00C90FF1">
      <w:fldChar w:fldCharType="separate"/>
    </w:r>
    <w:r w:rsidR="00DB3768" w:rsidRPr="00DB3768">
      <w:rPr>
        <w:rFonts w:asciiTheme="majorHAnsi" w:hAnsiTheme="majorHAnsi"/>
        <w:noProof/>
      </w:rPr>
      <w:t>1</w:t>
    </w:r>
    <w:r w:rsidR="00C90FF1">
      <w:fldChar w:fldCharType="end"/>
    </w:r>
  </w:p>
  <w:p w:rsidR="008C2C1D" w:rsidRDefault="00023D8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3D81" w:rsidRDefault="00023D81" w:rsidP="005E3E4B">
      <w:r>
        <w:separator/>
      </w:r>
    </w:p>
  </w:footnote>
  <w:footnote w:type="continuationSeparator" w:id="1">
    <w:p w:rsidR="00023D81" w:rsidRDefault="00023D81" w:rsidP="005E3E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F2" w:rsidRDefault="00C90FF1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83.8pt;margin-top:8.35pt;width:398.5pt;height:55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Mv4uAIAAMA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" o:allowincell="f" filled="f" stroked="f">
          <v:textbox>
            <w:txbxContent>
              <w:p w:rsidR="00FE0EF2" w:rsidRDefault="00F63748" w:rsidP="00FE0EF2">
                <w:pPr>
                  <w:rPr>
                    <w:rFonts w:ascii="Arial" w:hAnsi="Arial" w:cs="Arial"/>
                    <w:b/>
                    <w:color w:val="008000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color w:val="008000"/>
                    <w:sz w:val="24"/>
                    <w:szCs w:val="24"/>
                  </w:rPr>
                  <w:t>ESTADO DE SANTA CATARINA</w:t>
                </w:r>
              </w:p>
              <w:p w:rsidR="00FE0EF2" w:rsidRDefault="00F63748" w:rsidP="00FE0EF2">
                <w:pPr>
                  <w:rPr>
                    <w:rFonts w:ascii="Arial" w:hAnsi="Arial" w:cs="Arial"/>
                    <w:b/>
                    <w:color w:val="008000"/>
                    <w:sz w:val="24"/>
                    <w:szCs w:val="24"/>
                  </w:rPr>
                </w:pPr>
                <w:r w:rsidRPr="008A7013">
                  <w:rPr>
                    <w:rFonts w:ascii="Arial" w:hAnsi="Arial" w:cs="Arial"/>
                    <w:b/>
                    <w:color w:val="008000"/>
                    <w:sz w:val="24"/>
                    <w:szCs w:val="24"/>
                  </w:rPr>
                  <w:t>MUNICÍPIO DE MATOS COSTA</w:t>
                </w:r>
              </w:p>
              <w:p w:rsidR="00FE0EF2" w:rsidRDefault="00F63748" w:rsidP="00FE0EF2">
                <w:pPr>
                  <w:rPr>
                    <w:b/>
                    <w:color w:val="0000FF"/>
                    <w:sz w:val="16"/>
                  </w:rPr>
                </w:pPr>
                <w:r>
                  <w:rPr>
                    <w:rFonts w:ascii="Arial" w:hAnsi="Arial" w:cs="Arial"/>
                    <w:b/>
                    <w:color w:val="008000"/>
                    <w:sz w:val="24"/>
                    <w:szCs w:val="24"/>
                  </w:rPr>
                  <w:t>PREFEITURA MUNICIPAL DE MATOS COSTA</w:t>
                </w:r>
              </w:p>
              <w:p w:rsidR="00FE0EF2" w:rsidRDefault="00023D81" w:rsidP="00FE0EF2">
                <w:pPr>
                  <w:jc w:val="center"/>
                </w:pPr>
              </w:p>
            </w:txbxContent>
          </v:textbox>
        </v:shape>
      </w:pict>
    </w:r>
    <w:r w:rsidR="00F63748">
      <w:object w:dxaOrig="2108" w:dyaOrig="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6.75pt;height:65.25pt" o:ole="" fillcolor="window">
          <v:imagedata r:id="rId1" o:title=""/>
        </v:shape>
        <o:OLEObject Type="Embed" ProgID="PI3.Image" ShapeID="_x0000_i1025" DrawAspect="Content" ObjectID="_1579515099" r:id="rId2"/>
      </w:object>
    </w:r>
  </w:p>
  <w:p w:rsidR="00FE0EF2" w:rsidRDefault="00C90FF1">
    <w:pPr>
      <w:pStyle w:val="Cabealho"/>
    </w:pPr>
    <w:r>
      <w:rPr>
        <w:noProof/>
      </w:rPr>
      <w:pict>
        <v:line id="Line 22" o:spid="_x0000_s2051" style="position:absolute;z-index:251662336;visibility:visible" from="0,9.45pt" to="46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" o:allowincell="f" strokecolor="green" strokeweight="2pt"/>
      </w:pict>
    </w:r>
    <w:r>
      <w:rPr>
        <w:noProof/>
      </w:rPr>
      <w:pict>
        <v:line id="Line 21" o:spid="_x0000_s2050" style="position:absolute;z-index:251661312;visibility:visibl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" o:allowincell="f" strokecolor="red" strokeweight="2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B4DFD"/>
    <w:rsid w:val="00023D81"/>
    <w:rsid w:val="000654E4"/>
    <w:rsid w:val="0018398C"/>
    <w:rsid w:val="002C5090"/>
    <w:rsid w:val="00397675"/>
    <w:rsid w:val="003B4EB0"/>
    <w:rsid w:val="00424F37"/>
    <w:rsid w:val="00495DBF"/>
    <w:rsid w:val="004C5779"/>
    <w:rsid w:val="004F0821"/>
    <w:rsid w:val="005049CB"/>
    <w:rsid w:val="00596E4A"/>
    <w:rsid w:val="005B4DFD"/>
    <w:rsid w:val="005B5196"/>
    <w:rsid w:val="005E3E4B"/>
    <w:rsid w:val="00656A4D"/>
    <w:rsid w:val="006722EA"/>
    <w:rsid w:val="006E2B3D"/>
    <w:rsid w:val="00730B4C"/>
    <w:rsid w:val="00792C5A"/>
    <w:rsid w:val="00812CE9"/>
    <w:rsid w:val="00842B05"/>
    <w:rsid w:val="0084345F"/>
    <w:rsid w:val="00877A13"/>
    <w:rsid w:val="00895E88"/>
    <w:rsid w:val="008D65D7"/>
    <w:rsid w:val="009C6E5A"/>
    <w:rsid w:val="00A47631"/>
    <w:rsid w:val="00A91E02"/>
    <w:rsid w:val="00B2131E"/>
    <w:rsid w:val="00C17180"/>
    <w:rsid w:val="00C64BFA"/>
    <w:rsid w:val="00C90FF1"/>
    <w:rsid w:val="00CB08EE"/>
    <w:rsid w:val="00D424FA"/>
    <w:rsid w:val="00D6427A"/>
    <w:rsid w:val="00DB3768"/>
    <w:rsid w:val="00E13DEB"/>
    <w:rsid w:val="00E54DD0"/>
    <w:rsid w:val="00F63748"/>
    <w:rsid w:val="00FC0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DFD"/>
    <w:pPr>
      <w:spacing w:after="0" w:line="240" w:lineRule="auto"/>
    </w:pPr>
    <w:rPr>
      <w:rFonts w:ascii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18398C"/>
    <w:pPr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18398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8398C"/>
    <w:pPr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18398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5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433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3191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25502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18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698665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542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Mariza</cp:lastModifiedBy>
  <cp:revision>16</cp:revision>
  <cp:lastPrinted>2017-11-01T14:44:00Z</cp:lastPrinted>
  <dcterms:created xsi:type="dcterms:W3CDTF">2016-09-14T11:21:00Z</dcterms:created>
  <dcterms:modified xsi:type="dcterms:W3CDTF">2018-02-07T15:25:00Z</dcterms:modified>
</cp:coreProperties>
</file>