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4" w:rsidRPr="00687C2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687C24">
        <w:rPr>
          <w:rFonts w:ascii="Arial" w:hAnsi="Arial" w:cs="Arial"/>
          <w:b/>
          <w:color w:val="000000"/>
          <w:sz w:val="16"/>
          <w:szCs w:val="16"/>
        </w:rPr>
        <w:t>MUNICIPIO DE MATOS COSTA-SC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EXTRATO CONTRATUAL N</w:t>
      </w:r>
      <w:r w:rsidR="00D00C9B">
        <w:rPr>
          <w:rFonts w:ascii="Arial" w:hAnsi="Arial" w:cs="Arial"/>
          <w:color w:val="000000"/>
          <w:sz w:val="16"/>
          <w:szCs w:val="16"/>
        </w:rPr>
        <w:t>º</w:t>
      </w:r>
      <w:r>
        <w:rPr>
          <w:rFonts w:ascii="Arial" w:hAnsi="Arial" w:cs="Arial"/>
          <w:color w:val="000000"/>
          <w:sz w:val="16"/>
          <w:szCs w:val="16"/>
        </w:rPr>
        <w:t xml:space="preserve"> 03/2017 SEQUENCIAL 320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PREGÃO PRESENCIAL Nº 3/17 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PROCESSO LICITATÓRIO Nº 5/17 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HOMOLOGAÇÃO: 03/03/17 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CONTRATADO: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MARCELA APARECIDA CORDEIRO 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CONTRATANTE: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FUNDO MUNICIPAL DE SAUDE DE MATOS COSTA           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OBJETO: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presente licitação visa à contratação pessoa física ou jurídica de profissional habilitado com curso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pós médio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em Técnico de Enfermagem e experiência comprovada na área, para prestação de serviços da Unidade Básica de Saúde - Matos Costa pelo período de 11 meses, ou até a ocupação das vagas por servidores efetivos em concurso público, em seus itens conforme especificações e demais condições definidas neste instrumento, enfaticamente no termo de referência, acoplado a este como ANEXO I.</w:t>
      </w:r>
    </w:p>
    <w:p w:rsidR="008A07A4" w:rsidRDefault="008A07A4" w:rsidP="008A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VALOR DA DESPESA: R$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16.994,56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(dezesseis mil novecentos e noventa e quatro reais e cinqüenta e seis centavos) </w:t>
      </w:r>
    </w:p>
    <w:p w:rsidR="00441F9D" w:rsidRDefault="008A07A4" w:rsidP="008A07A4">
      <w:r>
        <w:rPr>
          <w:rFonts w:ascii="Arial" w:hAnsi="Arial" w:cs="Arial"/>
          <w:color w:val="000000"/>
          <w:sz w:val="16"/>
          <w:szCs w:val="16"/>
        </w:rPr>
        <w:t>DATA: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07/03/17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RAUL RIBAS NETO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="00D00C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Prefeito Municipal.</w:t>
      </w:r>
    </w:p>
    <w:sectPr w:rsidR="00441F9D" w:rsidSect="00DD3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07A4"/>
    <w:rsid w:val="00441F9D"/>
    <w:rsid w:val="00687C24"/>
    <w:rsid w:val="008A07A4"/>
    <w:rsid w:val="00D00C9B"/>
    <w:rsid w:val="00D90BCF"/>
    <w:rsid w:val="00D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5</cp:revision>
  <dcterms:created xsi:type="dcterms:W3CDTF">2017-03-07T19:27:00Z</dcterms:created>
  <dcterms:modified xsi:type="dcterms:W3CDTF">2017-03-08T17:50:00Z</dcterms:modified>
</cp:coreProperties>
</file>